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C3" w:rsidRDefault="00C80AC3" w:rsidP="00C80AC3">
      <w:pPr>
        <w:pStyle w:val="Default"/>
        <w:rPr>
          <w:sz w:val="48"/>
          <w:szCs w:val="48"/>
        </w:rPr>
      </w:pPr>
      <w:r>
        <w:t xml:space="preserve"> </w:t>
      </w:r>
      <w:r w:rsidR="00284D54">
        <w:rPr>
          <w:noProof/>
        </w:rPr>
        <w:drawing>
          <wp:inline distT="0" distB="0" distL="0" distR="0" wp14:anchorId="67F427BB" wp14:editId="1CA514AA">
            <wp:extent cx="3019425" cy="1285240"/>
            <wp:effectExtent l="0" t="0" r="9525" b="0"/>
            <wp:docPr id="1" name="Picture 1" descr="BRTC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C sw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285240"/>
                    </a:xfrm>
                    <a:prstGeom prst="rect">
                      <a:avLst/>
                    </a:prstGeom>
                    <a:noFill/>
                    <a:ln>
                      <a:noFill/>
                    </a:ln>
                  </pic:spPr>
                </pic:pic>
              </a:graphicData>
            </a:graphic>
          </wp:inline>
        </w:drawing>
      </w:r>
    </w:p>
    <w:p w:rsidR="00284D54" w:rsidRDefault="00C80AC3" w:rsidP="00C80AC3">
      <w:pPr>
        <w:pStyle w:val="Default"/>
        <w:rPr>
          <w:b/>
          <w:bCs/>
          <w:sz w:val="23"/>
          <w:szCs w:val="23"/>
        </w:rPr>
      </w:pPr>
      <w:r>
        <w:rPr>
          <w:b/>
          <w:bCs/>
          <w:sz w:val="23"/>
          <w:szCs w:val="23"/>
        </w:rPr>
        <w:t xml:space="preserve">Effective Date: </w:t>
      </w:r>
      <w:r w:rsidR="00284D54">
        <w:rPr>
          <w:b/>
          <w:bCs/>
          <w:sz w:val="23"/>
          <w:szCs w:val="23"/>
        </w:rPr>
        <w:t>12/31/2014</w:t>
      </w:r>
      <w:r>
        <w:rPr>
          <w:b/>
          <w:bCs/>
          <w:sz w:val="23"/>
          <w:szCs w:val="23"/>
        </w:rPr>
        <w:t xml:space="preserve"> </w:t>
      </w:r>
    </w:p>
    <w:p w:rsidR="00C80AC3" w:rsidRDefault="00C80AC3" w:rsidP="00C80AC3">
      <w:pPr>
        <w:pStyle w:val="Default"/>
        <w:rPr>
          <w:b/>
          <w:bCs/>
          <w:sz w:val="23"/>
          <w:szCs w:val="23"/>
        </w:rPr>
      </w:pPr>
      <w:r>
        <w:rPr>
          <w:b/>
          <w:bCs/>
          <w:sz w:val="23"/>
          <w:szCs w:val="23"/>
        </w:rPr>
        <w:t xml:space="preserve">Subject: Facilities - </w:t>
      </w:r>
      <w:r w:rsidR="00284D54">
        <w:rPr>
          <w:b/>
          <w:bCs/>
          <w:sz w:val="23"/>
          <w:szCs w:val="23"/>
        </w:rPr>
        <w:t>BRTC</w:t>
      </w:r>
      <w:r>
        <w:rPr>
          <w:b/>
          <w:bCs/>
          <w:sz w:val="23"/>
          <w:szCs w:val="23"/>
        </w:rPr>
        <w:t xml:space="preserve"> Vehicles </w:t>
      </w:r>
    </w:p>
    <w:p w:rsidR="00284D54" w:rsidRDefault="00284D54" w:rsidP="00C80AC3">
      <w:pPr>
        <w:pStyle w:val="Default"/>
        <w:rPr>
          <w:sz w:val="23"/>
          <w:szCs w:val="23"/>
        </w:rPr>
      </w:pPr>
    </w:p>
    <w:p w:rsidR="00C80AC3" w:rsidRDefault="00C80AC3" w:rsidP="00C80AC3">
      <w:pPr>
        <w:pStyle w:val="Default"/>
        <w:rPr>
          <w:sz w:val="23"/>
          <w:szCs w:val="23"/>
        </w:rPr>
      </w:pPr>
      <w:r>
        <w:rPr>
          <w:sz w:val="23"/>
          <w:szCs w:val="23"/>
        </w:rPr>
        <w:t xml:space="preserve"> </w:t>
      </w:r>
    </w:p>
    <w:p w:rsidR="00C80AC3" w:rsidRDefault="00C80AC3" w:rsidP="00C80AC3">
      <w:pPr>
        <w:pStyle w:val="Default"/>
        <w:rPr>
          <w:sz w:val="23"/>
          <w:szCs w:val="23"/>
        </w:rPr>
      </w:pPr>
      <w:r>
        <w:rPr>
          <w:b/>
          <w:bCs/>
          <w:sz w:val="23"/>
          <w:szCs w:val="23"/>
        </w:rPr>
        <w:t xml:space="preserve">General Procedures </w:t>
      </w:r>
    </w:p>
    <w:p w:rsidR="00C80AC3" w:rsidRDefault="00C80AC3" w:rsidP="00C80AC3">
      <w:pPr>
        <w:pStyle w:val="Default"/>
        <w:rPr>
          <w:sz w:val="23"/>
          <w:szCs w:val="23"/>
        </w:rPr>
      </w:pPr>
      <w:r>
        <w:rPr>
          <w:sz w:val="23"/>
          <w:szCs w:val="23"/>
        </w:rPr>
        <w:t xml:space="preserve">1. </w:t>
      </w:r>
      <w:r w:rsidR="00284D54">
        <w:rPr>
          <w:sz w:val="23"/>
          <w:szCs w:val="23"/>
        </w:rPr>
        <w:t>BRTC</w:t>
      </w:r>
      <w:r>
        <w:rPr>
          <w:sz w:val="23"/>
          <w:szCs w:val="23"/>
        </w:rPr>
        <w:t xml:space="preserve"> vehicles are to be used for official </w:t>
      </w:r>
      <w:r w:rsidR="000E0909">
        <w:rPr>
          <w:sz w:val="23"/>
          <w:szCs w:val="23"/>
        </w:rPr>
        <w:t>use</w:t>
      </w:r>
      <w:r>
        <w:rPr>
          <w:sz w:val="23"/>
          <w:szCs w:val="23"/>
        </w:rPr>
        <w:t xml:space="preserve"> only and are not to be used for personal business. </w:t>
      </w:r>
    </w:p>
    <w:p w:rsidR="00C80AC3" w:rsidRDefault="00C80AC3" w:rsidP="00C80AC3">
      <w:pPr>
        <w:pStyle w:val="Default"/>
        <w:rPr>
          <w:sz w:val="23"/>
          <w:szCs w:val="23"/>
        </w:rPr>
      </w:pPr>
      <w:r>
        <w:rPr>
          <w:sz w:val="23"/>
          <w:szCs w:val="23"/>
        </w:rPr>
        <w:t xml:space="preserve">2. All employees are encouraged to use </w:t>
      </w:r>
      <w:r w:rsidR="00284D54">
        <w:rPr>
          <w:sz w:val="23"/>
          <w:szCs w:val="23"/>
        </w:rPr>
        <w:t>BRTC</w:t>
      </w:r>
      <w:r>
        <w:rPr>
          <w:sz w:val="23"/>
          <w:szCs w:val="23"/>
        </w:rPr>
        <w:t xml:space="preserve"> vehicles rather than personal vehicles for official business when possible in order to increase utilization and decrease costs of reimbursement. </w:t>
      </w:r>
    </w:p>
    <w:p w:rsidR="00C80AC3" w:rsidRDefault="00284D54" w:rsidP="00C80AC3">
      <w:pPr>
        <w:pStyle w:val="Default"/>
        <w:rPr>
          <w:sz w:val="23"/>
          <w:szCs w:val="23"/>
        </w:rPr>
      </w:pPr>
      <w:r>
        <w:rPr>
          <w:sz w:val="23"/>
          <w:szCs w:val="23"/>
        </w:rPr>
        <w:t>3</w:t>
      </w:r>
      <w:r w:rsidR="00C80AC3">
        <w:rPr>
          <w:sz w:val="23"/>
          <w:szCs w:val="23"/>
        </w:rPr>
        <w:t xml:space="preserve">. </w:t>
      </w:r>
      <w:r>
        <w:rPr>
          <w:sz w:val="23"/>
          <w:szCs w:val="23"/>
        </w:rPr>
        <w:t>BRTC</w:t>
      </w:r>
      <w:r w:rsidR="00C80AC3">
        <w:rPr>
          <w:sz w:val="23"/>
          <w:szCs w:val="23"/>
        </w:rPr>
        <w:t xml:space="preserve"> owned vehicles shall display red State license </w:t>
      </w:r>
      <w:r w:rsidR="00120E3F">
        <w:rPr>
          <w:sz w:val="23"/>
          <w:szCs w:val="23"/>
        </w:rPr>
        <w:t xml:space="preserve">plate </w:t>
      </w:r>
      <w:r w:rsidR="00C80AC3">
        <w:rPr>
          <w:sz w:val="23"/>
          <w:szCs w:val="23"/>
        </w:rPr>
        <w:t xml:space="preserve">tags with appropriate </w:t>
      </w:r>
      <w:r>
        <w:rPr>
          <w:sz w:val="23"/>
          <w:szCs w:val="23"/>
        </w:rPr>
        <w:t>BRTC</w:t>
      </w:r>
      <w:r w:rsidR="00C80AC3">
        <w:rPr>
          <w:sz w:val="23"/>
          <w:szCs w:val="23"/>
        </w:rPr>
        <w:t xml:space="preserve"> side decals. </w:t>
      </w:r>
    </w:p>
    <w:p w:rsidR="00C80AC3" w:rsidRDefault="00284D54" w:rsidP="00C80AC3">
      <w:pPr>
        <w:pStyle w:val="Default"/>
        <w:rPr>
          <w:sz w:val="23"/>
          <w:szCs w:val="23"/>
        </w:rPr>
      </w:pPr>
      <w:r>
        <w:rPr>
          <w:sz w:val="23"/>
          <w:szCs w:val="23"/>
        </w:rPr>
        <w:t>4</w:t>
      </w:r>
      <w:r w:rsidR="00C80AC3">
        <w:rPr>
          <w:sz w:val="23"/>
          <w:szCs w:val="23"/>
        </w:rPr>
        <w:t xml:space="preserve">. No smoking is allowed in </w:t>
      </w:r>
      <w:r>
        <w:rPr>
          <w:sz w:val="23"/>
          <w:szCs w:val="23"/>
        </w:rPr>
        <w:t>BRTC</w:t>
      </w:r>
      <w:r w:rsidR="00C80AC3">
        <w:rPr>
          <w:sz w:val="23"/>
          <w:szCs w:val="23"/>
        </w:rPr>
        <w:t xml:space="preserve"> vehicles</w:t>
      </w:r>
      <w:r w:rsidR="001521B5">
        <w:rPr>
          <w:sz w:val="23"/>
          <w:szCs w:val="23"/>
        </w:rPr>
        <w:t>.</w:t>
      </w:r>
      <w:r w:rsidR="00C80AC3">
        <w:rPr>
          <w:sz w:val="23"/>
          <w:szCs w:val="23"/>
        </w:rPr>
        <w:t xml:space="preserve"> </w:t>
      </w:r>
    </w:p>
    <w:p w:rsidR="00AB53D1" w:rsidRPr="00AB53D1" w:rsidRDefault="00AB53D1" w:rsidP="00AB53D1">
      <w:pPr>
        <w:pStyle w:val="Default"/>
        <w:rPr>
          <w:sz w:val="23"/>
          <w:szCs w:val="23"/>
        </w:rPr>
      </w:pPr>
      <w:r>
        <w:rPr>
          <w:sz w:val="23"/>
          <w:szCs w:val="23"/>
        </w:rPr>
        <w:t xml:space="preserve">5. </w:t>
      </w:r>
      <w:r w:rsidRPr="00AB53D1">
        <w:rPr>
          <w:sz w:val="23"/>
          <w:szCs w:val="23"/>
        </w:rPr>
        <w:t xml:space="preserve">Transportation service is supervised by the </w:t>
      </w:r>
      <w:r>
        <w:rPr>
          <w:sz w:val="23"/>
          <w:szCs w:val="23"/>
        </w:rPr>
        <w:t xml:space="preserve">Director of Physical Plant. Vehicles are charged at </w:t>
      </w:r>
      <w:r w:rsidR="00120E3F">
        <w:rPr>
          <w:sz w:val="23"/>
          <w:szCs w:val="23"/>
        </w:rPr>
        <w:t>the current state</w:t>
      </w:r>
      <w:r>
        <w:rPr>
          <w:sz w:val="23"/>
          <w:szCs w:val="23"/>
        </w:rPr>
        <w:t xml:space="preserve"> </w:t>
      </w:r>
      <w:r w:rsidRPr="00AB53D1">
        <w:rPr>
          <w:sz w:val="23"/>
          <w:szCs w:val="23"/>
        </w:rPr>
        <w:t>mileage rate</w:t>
      </w:r>
      <w:r>
        <w:rPr>
          <w:sz w:val="23"/>
          <w:szCs w:val="23"/>
        </w:rPr>
        <w:t xml:space="preserve"> to the requesting department.</w:t>
      </w:r>
      <w:r w:rsidRPr="00AB53D1">
        <w:rPr>
          <w:sz w:val="23"/>
          <w:szCs w:val="23"/>
        </w:rPr>
        <w:t xml:space="preserve"> All associated fuel costs will be charged to the </w:t>
      </w:r>
      <w:r>
        <w:rPr>
          <w:sz w:val="23"/>
          <w:szCs w:val="23"/>
        </w:rPr>
        <w:t>Maintenance</w:t>
      </w:r>
      <w:r w:rsidRPr="00AB53D1">
        <w:rPr>
          <w:sz w:val="23"/>
          <w:szCs w:val="23"/>
        </w:rPr>
        <w:t xml:space="preserve"> department. Additional charges to the department may occur if the vehicle is returned with damage not previously noted or if the vehicle requires cleaning above and beyond what would be considered normal.</w:t>
      </w:r>
    </w:p>
    <w:p w:rsidR="00AB53D1" w:rsidRDefault="00AB53D1" w:rsidP="00C80AC3">
      <w:pPr>
        <w:pStyle w:val="Default"/>
        <w:rPr>
          <w:sz w:val="23"/>
          <w:szCs w:val="23"/>
        </w:rPr>
      </w:pPr>
    </w:p>
    <w:p w:rsidR="00C80AC3" w:rsidRDefault="00C80AC3" w:rsidP="00C80AC3">
      <w:pPr>
        <w:pStyle w:val="Default"/>
        <w:rPr>
          <w:sz w:val="23"/>
          <w:szCs w:val="23"/>
        </w:rPr>
      </w:pPr>
    </w:p>
    <w:p w:rsidR="00C80AC3" w:rsidRDefault="00C80AC3" w:rsidP="00C80AC3">
      <w:pPr>
        <w:pStyle w:val="Default"/>
        <w:rPr>
          <w:sz w:val="23"/>
          <w:szCs w:val="23"/>
        </w:rPr>
      </w:pPr>
      <w:r>
        <w:rPr>
          <w:b/>
          <w:bCs/>
          <w:sz w:val="23"/>
          <w:szCs w:val="23"/>
        </w:rPr>
        <w:t xml:space="preserve">Requirements for Drivers </w:t>
      </w:r>
    </w:p>
    <w:p w:rsidR="00C80AC3" w:rsidRDefault="00D7606E" w:rsidP="00C80AC3">
      <w:pPr>
        <w:pStyle w:val="Default"/>
      </w:pPr>
      <w:r>
        <w:rPr>
          <w:sz w:val="23"/>
          <w:szCs w:val="23"/>
        </w:rPr>
        <w:t>1. O</w:t>
      </w:r>
      <w:r w:rsidR="00C80AC3">
        <w:rPr>
          <w:sz w:val="23"/>
          <w:szCs w:val="23"/>
        </w:rPr>
        <w:t xml:space="preserve">perators of </w:t>
      </w:r>
      <w:r w:rsidR="00284D54">
        <w:rPr>
          <w:sz w:val="23"/>
          <w:szCs w:val="23"/>
        </w:rPr>
        <w:t>BRTC</w:t>
      </w:r>
      <w:r w:rsidR="00C80AC3">
        <w:rPr>
          <w:sz w:val="23"/>
          <w:szCs w:val="23"/>
        </w:rPr>
        <w:t xml:space="preserve"> vehicles shall be members of the faculty, staff</w:t>
      </w:r>
      <w:r>
        <w:rPr>
          <w:sz w:val="23"/>
          <w:szCs w:val="23"/>
        </w:rPr>
        <w:t xml:space="preserve"> or any person authorized by the Vice President of Administration</w:t>
      </w:r>
      <w:r w:rsidR="000E0909">
        <w:rPr>
          <w:sz w:val="23"/>
          <w:szCs w:val="23"/>
        </w:rPr>
        <w:t>.</w:t>
      </w:r>
      <w:r w:rsidR="00C80AC3">
        <w:rPr>
          <w:sz w:val="23"/>
          <w:szCs w:val="23"/>
        </w:rPr>
        <w:t xml:space="preserve"> </w:t>
      </w:r>
    </w:p>
    <w:p w:rsidR="00C80AC3" w:rsidRDefault="00C80AC3" w:rsidP="00C80AC3">
      <w:pPr>
        <w:pStyle w:val="Default"/>
        <w:rPr>
          <w:sz w:val="23"/>
          <w:szCs w:val="23"/>
        </w:rPr>
      </w:pPr>
      <w:r>
        <w:rPr>
          <w:sz w:val="23"/>
          <w:szCs w:val="23"/>
        </w:rPr>
        <w:t xml:space="preserve">2. Each driver of a </w:t>
      </w:r>
      <w:r w:rsidR="00284D54">
        <w:rPr>
          <w:sz w:val="23"/>
          <w:szCs w:val="23"/>
        </w:rPr>
        <w:t>BRTC</w:t>
      </w:r>
      <w:r>
        <w:rPr>
          <w:sz w:val="23"/>
          <w:szCs w:val="23"/>
        </w:rPr>
        <w:t xml:space="preserve"> vehicle must hold a valid operator’s license </w:t>
      </w:r>
      <w:r w:rsidR="0065651C">
        <w:rPr>
          <w:sz w:val="23"/>
          <w:szCs w:val="23"/>
        </w:rPr>
        <w:t xml:space="preserve">in accordance with the requirements of all applicable Arkansas State Laws </w:t>
      </w:r>
      <w:bookmarkStart w:id="0" w:name="_GoBack"/>
      <w:bookmarkEnd w:id="0"/>
      <w:r>
        <w:rPr>
          <w:sz w:val="23"/>
          <w:szCs w:val="23"/>
        </w:rPr>
        <w:t xml:space="preserve">and have the license in his/her possession when operating a </w:t>
      </w:r>
      <w:r w:rsidR="00284D54">
        <w:rPr>
          <w:sz w:val="23"/>
          <w:szCs w:val="23"/>
        </w:rPr>
        <w:t>BRTC</w:t>
      </w:r>
      <w:r>
        <w:rPr>
          <w:sz w:val="23"/>
          <w:szCs w:val="23"/>
        </w:rPr>
        <w:t xml:space="preserve"> vehicle. </w:t>
      </w:r>
    </w:p>
    <w:p w:rsidR="00C80AC3" w:rsidRDefault="00C80AC3" w:rsidP="00C80AC3">
      <w:pPr>
        <w:pStyle w:val="Default"/>
        <w:rPr>
          <w:sz w:val="23"/>
          <w:szCs w:val="23"/>
        </w:rPr>
      </w:pPr>
    </w:p>
    <w:p w:rsidR="00C80AC3" w:rsidRDefault="00C80AC3" w:rsidP="00C80AC3">
      <w:pPr>
        <w:pStyle w:val="Default"/>
        <w:rPr>
          <w:sz w:val="23"/>
          <w:szCs w:val="23"/>
        </w:rPr>
      </w:pPr>
    </w:p>
    <w:p w:rsidR="00C80AC3" w:rsidRDefault="00C80AC3" w:rsidP="00C80AC3">
      <w:pPr>
        <w:pStyle w:val="Default"/>
        <w:rPr>
          <w:sz w:val="23"/>
          <w:szCs w:val="23"/>
        </w:rPr>
      </w:pPr>
      <w:r>
        <w:rPr>
          <w:b/>
          <w:bCs/>
          <w:sz w:val="23"/>
          <w:szCs w:val="23"/>
        </w:rPr>
        <w:t xml:space="preserve">Procedures for Requesting </w:t>
      </w:r>
      <w:r w:rsidR="00284D54">
        <w:rPr>
          <w:b/>
          <w:bCs/>
          <w:sz w:val="23"/>
          <w:szCs w:val="23"/>
        </w:rPr>
        <w:t>BRTC</w:t>
      </w:r>
      <w:r>
        <w:rPr>
          <w:b/>
          <w:bCs/>
          <w:sz w:val="23"/>
          <w:szCs w:val="23"/>
        </w:rPr>
        <w:t xml:space="preserve"> Vehicles </w:t>
      </w:r>
    </w:p>
    <w:p w:rsidR="00C80AC3" w:rsidRDefault="00C80AC3" w:rsidP="00C80AC3">
      <w:pPr>
        <w:pStyle w:val="Default"/>
        <w:rPr>
          <w:sz w:val="23"/>
          <w:szCs w:val="23"/>
        </w:rPr>
      </w:pPr>
      <w:r>
        <w:rPr>
          <w:sz w:val="23"/>
          <w:szCs w:val="23"/>
        </w:rPr>
        <w:t xml:space="preserve">1. Transportation service is supervised by the </w:t>
      </w:r>
      <w:r w:rsidR="00284D54">
        <w:rPr>
          <w:sz w:val="23"/>
          <w:szCs w:val="23"/>
        </w:rPr>
        <w:t>Director of Physical Plant.</w:t>
      </w:r>
      <w:r>
        <w:rPr>
          <w:sz w:val="23"/>
          <w:szCs w:val="23"/>
        </w:rPr>
        <w:t xml:space="preserve"> </w:t>
      </w:r>
    </w:p>
    <w:p w:rsidR="00C80AC3" w:rsidRDefault="00C80AC3" w:rsidP="00C80AC3">
      <w:pPr>
        <w:pStyle w:val="Default"/>
        <w:rPr>
          <w:sz w:val="23"/>
          <w:szCs w:val="23"/>
        </w:rPr>
      </w:pPr>
      <w:r>
        <w:rPr>
          <w:sz w:val="23"/>
          <w:szCs w:val="23"/>
        </w:rPr>
        <w:t>2. Vehicle assignments are base</w:t>
      </w:r>
      <w:r w:rsidR="001521B5">
        <w:rPr>
          <w:sz w:val="23"/>
          <w:szCs w:val="23"/>
        </w:rPr>
        <w:t xml:space="preserve">d on the maximum benefit to </w:t>
      </w:r>
      <w:r w:rsidR="00284D54">
        <w:rPr>
          <w:sz w:val="23"/>
          <w:szCs w:val="23"/>
        </w:rPr>
        <w:t>BRTC</w:t>
      </w:r>
      <w:r>
        <w:rPr>
          <w:sz w:val="23"/>
          <w:szCs w:val="23"/>
        </w:rPr>
        <w:t>; no department or person receives priority over another in scheduling vehicle</w:t>
      </w:r>
      <w:r w:rsidR="00925E96">
        <w:rPr>
          <w:sz w:val="23"/>
          <w:szCs w:val="23"/>
        </w:rPr>
        <w:t>s</w:t>
      </w:r>
      <w:r w:rsidR="001521B5">
        <w:rPr>
          <w:sz w:val="23"/>
          <w:szCs w:val="23"/>
        </w:rPr>
        <w:t xml:space="preserve"> unless transporting students</w:t>
      </w:r>
      <w:r>
        <w:rPr>
          <w:sz w:val="23"/>
          <w:szCs w:val="23"/>
        </w:rPr>
        <w:t xml:space="preserve">. </w:t>
      </w:r>
    </w:p>
    <w:p w:rsidR="00C80AC3" w:rsidRDefault="001521B5" w:rsidP="00C80AC3">
      <w:pPr>
        <w:pStyle w:val="Default"/>
        <w:rPr>
          <w:sz w:val="23"/>
          <w:szCs w:val="23"/>
        </w:rPr>
      </w:pPr>
      <w:r>
        <w:rPr>
          <w:sz w:val="23"/>
          <w:szCs w:val="23"/>
        </w:rPr>
        <w:t>3</w:t>
      </w:r>
      <w:r w:rsidR="00C80AC3">
        <w:rPr>
          <w:sz w:val="23"/>
          <w:szCs w:val="23"/>
        </w:rPr>
        <w:t xml:space="preserve">. All requests for the use of </w:t>
      </w:r>
      <w:r>
        <w:rPr>
          <w:sz w:val="23"/>
          <w:szCs w:val="23"/>
        </w:rPr>
        <w:t>BRTC</w:t>
      </w:r>
      <w:r w:rsidR="00C80AC3">
        <w:rPr>
          <w:sz w:val="23"/>
          <w:szCs w:val="23"/>
        </w:rPr>
        <w:t xml:space="preserve"> vehicles should be made to the </w:t>
      </w:r>
      <w:r>
        <w:rPr>
          <w:sz w:val="23"/>
          <w:szCs w:val="23"/>
        </w:rPr>
        <w:t>Director of Physical Plant using the official request form</w:t>
      </w:r>
      <w:r w:rsidR="00120E3F">
        <w:rPr>
          <w:sz w:val="23"/>
          <w:szCs w:val="23"/>
        </w:rPr>
        <w:t xml:space="preserve"> sign</w:t>
      </w:r>
      <w:r w:rsidR="0094308E">
        <w:rPr>
          <w:sz w:val="23"/>
          <w:szCs w:val="23"/>
        </w:rPr>
        <w:t>ed</w:t>
      </w:r>
      <w:r w:rsidR="00120E3F">
        <w:rPr>
          <w:sz w:val="23"/>
          <w:szCs w:val="23"/>
        </w:rPr>
        <w:t xml:space="preserve"> by their department</w:t>
      </w:r>
      <w:r w:rsidR="00D7606E">
        <w:rPr>
          <w:sz w:val="23"/>
          <w:szCs w:val="23"/>
        </w:rPr>
        <w:t xml:space="preserve"> VP.</w:t>
      </w:r>
    </w:p>
    <w:p w:rsidR="0094308E" w:rsidRDefault="00857F09" w:rsidP="00C80AC3">
      <w:pPr>
        <w:pStyle w:val="Default"/>
        <w:rPr>
          <w:sz w:val="23"/>
          <w:szCs w:val="23"/>
        </w:rPr>
      </w:pPr>
      <w:r>
        <w:rPr>
          <w:sz w:val="23"/>
          <w:szCs w:val="23"/>
        </w:rPr>
        <w:t>4</w:t>
      </w:r>
      <w:r w:rsidR="00C80AC3">
        <w:rPr>
          <w:sz w:val="23"/>
          <w:szCs w:val="23"/>
        </w:rPr>
        <w:t xml:space="preserve">. Requests for </w:t>
      </w:r>
      <w:r w:rsidR="00284D54">
        <w:rPr>
          <w:sz w:val="23"/>
          <w:szCs w:val="23"/>
        </w:rPr>
        <w:t>BRTC</w:t>
      </w:r>
      <w:r w:rsidR="00C80AC3">
        <w:rPr>
          <w:sz w:val="23"/>
          <w:szCs w:val="23"/>
        </w:rPr>
        <w:t xml:space="preserve"> vehicle assignments should be made as far in advance </w:t>
      </w:r>
      <w:r>
        <w:rPr>
          <w:sz w:val="23"/>
          <w:szCs w:val="23"/>
        </w:rPr>
        <w:t>as possible but must be 5 days prior to departure.</w:t>
      </w:r>
    </w:p>
    <w:p w:rsidR="0094308E" w:rsidRDefault="0094308E" w:rsidP="00C80AC3">
      <w:pPr>
        <w:pStyle w:val="Default"/>
        <w:rPr>
          <w:sz w:val="23"/>
          <w:szCs w:val="23"/>
        </w:rPr>
      </w:pPr>
      <w:r>
        <w:rPr>
          <w:sz w:val="23"/>
          <w:szCs w:val="23"/>
        </w:rPr>
        <w:t>5. Vehicles are assigned by priority and shall be based upon the nature of the trip. The transportation of students will have a higher priority. Multiple requests for transportation on a specific date will be handled on a first come bases.</w:t>
      </w:r>
    </w:p>
    <w:p w:rsidR="00857F09" w:rsidRDefault="0094308E" w:rsidP="00C80AC3">
      <w:pPr>
        <w:pStyle w:val="Default"/>
        <w:rPr>
          <w:sz w:val="23"/>
          <w:szCs w:val="23"/>
        </w:rPr>
      </w:pPr>
      <w:r>
        <w:rPr>
          <w:sz w:val="23"/>
          <w:szCs w:val="23"/>
        </w:rPr>
        <w:t>6. Maintenance will notify all requesters for transportation of any potential issues or approval involving the scheduling of the vehicles so that alternate arrangements can be made.</w:t>
      </w:r>
      <w:r w:rsidR="00857F09">
        <w:rPr>
          <w:sz w:val="23"/>
          <w:szCs w:val="23"/>
        </w:rPr>
        <w:t xml:space="preserve"> </w:t>
      </w:r>
    </w:p>
    <w:p w:rsidR="00C80AC3" w:rsidRDefault="0094308E" w:rsidP="00C80AC3">
      <w:pPr>
        <w:pStyle w:val="Default"/>
        <w:rPr>
          <w:sz w:val="23"/>
          <w:szCs w:val="23"/>
        </w:rPr>
      </w:pPr>
      <w:r>
        <w:rPr>
          <w:sz w:val="23"/>
          <w:szCs w:val="23"/>
        </w:rPr>
        <w:t>7</w:t>
      </w:r>
      <w:r w:rsidR="00C80AC3">
        <w:rPr>
          <w:sz w:val="23"/>
          <w:szCs w:val="23"/>
        </w:rPr>
        <w:t>.</w:t>
      </w:r>
      <w:r w:rsidR="00857F09">
        <w:rPr>
          <w:sz w:val="23"/>
          <w:szCs w:val="23"/>
        </w:rPr>
        <w:t xml:space="preserve"> </w:t>
      </w:r>
      <w:r w:rsidR="00C80AC3">
        <w:rPr>
          <w:sz w:val="23"/>
          <w:szCs w:val="23"/>
        </w:rPr>
        <w:t xml:space="preserve">A cancellation notice should be given to </w:t>
      </w:r>
      <w:r w:rsidR="00857F09">
        <w:rPr>
          <w:sz w:val="23"/>
          <w:szCs w:val="23"/>
        </w:rPr>
        <w:t>maintenance</w:t>
      </w:r>
      <w:r w:rsidR="00C80AC3">
        <w:rPr>
          <w:sz w:val="23"/>
          <w:szCs w:val="23"/>
        </w:rPr>
        <w:t xml:space="preserve"> as soon as possible if a scheduled vehicle is not needed. </w:t>
      </w:r>
    </w:p>
    <w:p w:rsidR="00857F09" w:rsidRDefault="00857F09" w:rsidP="00C80AC3">
      <w:pPr>
        <w:pStyle w:val="Default"/>
        <w:rPr>
          <w:b/>
          <w:bCs/>
          <w:sz w:val="23"/>
          <w:szCs w:val="23"/>
        </w:rPr>
      </w:pPr>
    </w:p>
    <w:p w:rsidR="00C80AC3" w:rsidRDefault="00C80AC3" w:rsidP="00C80AC3">
      <w:pPr>
        <w:pStyle w:val="Default"/>
        <w:rPr>
          <w:sz w:val="23"/>
          <w:szCs w:val="23"/>
        </w:rPr>
      </w:pPr>
      <w:r>
        <w:rPr>
          <w:b/>
          <w:bCs/>
          <w:sz w:val="23"/>
          <w:szCs w:val="23"/>
        </w:rPr>
        <w:t xml:space="preserve">Obtaining vehicles: </w:t>
      </w:r>
    </w:p>
    <w:p w:rsidR="00C80AC3" w:rsidRDefault="00C80AC3" w:rsidP="00C80AC3">
      <w:pPr>
        <w:pStyle w:val="Default"/>
        <w:rPr>
          <w:sz w:val="23"/>
          <w:szCs w:val="23"/>
        </w:rPr>
      </w:pPr>
      <w:r>
        <w:rPr>
          <w:sz w:val="23"/>
          <w:szCs w:val="23"/>
        </w:rPr>
        <w:t xml:space="preserve">1. After a vehicle is assigned to a person for use on a given day, the person may pick up the keys at </w:t>
      </w:r>
      <w:r w:rsidR="00AB53D1">
        <w:rPr>
          <w:sz w:val="23"/>
          <w:szCs w:val="23"/>
        </w:rPr>
        <w:t xml:space="preserve">the </w:t>
      </w:r>
      <w:r w:rsidR="00857F09">
        <w:rPr>
          <w:sz w:val="23"/>
          <w:szCs w:val="23"/>
        </w:rPr>
        <w:t>Maintenance shop</w:t>
      </w:r>
      <w:r>
        <w:rPr>
          <w:sz w:val="23"/>
          <w:szCs w:val="23"/>
        </w:rPr>
        <w:t xml:space="preserve"> during normal working hours (Monday – Friday, 7:00 a.m. to </w:t>
      </w:r>
      <w:r w:rsidR="00857F09">
        <w:rPr>
          <w:sz w:val="23"/>
          <w:szCs w:val="23"/>
        </w:rPr>
        <w:t>4</w:t>
      </w:r>
      <w:r>
        <w:rPr>
          <w:sz w:val="23"/>
          <w:szCs w:val="23"/>
        </w:rPr>
        <w:t xml:space="preserve">:00 p.m.). When a trip begins before normal business hours, the keys should be picked up prior to the close of business </w:t>
      </w:r>
      <w:r w:rsidR="00120E3F">
        <w:rPr>
          <w:sz w:val="23"/>
          <w:szCs w:val="23"/>
        </w:rPr>
        <w:t xml:space="preserve">at the Maintenance shop </w:t>
      </w:r>
      <w:r>
        <w:rPr>
          <w:sz w:val="23"/>
          <w:szCs w:val="23"/>
        </w:rPr>
        <w:t xml:space="preserve">on the last working day before the trip. </w:t>
      </w:r>
    </w:p>
    <w:p w:rsidR="00857F09" w:rsidRDefault="00857F09" w:rsidP="00C80AC3">
      <w:pPr>
        <w:pStyle w:val="Default"/>
        <w:rPr>
          <w:b/>
          <w:bCs/>
          <w:sz w:val="23"/>
          <w:szCs w:val="23"/>
        </w:rPr>
      </w:pPr>
    </w:p>
    <w:p w:rsidR="00C80AC3" w:rsidRDefault="00C80AC3" w:rsidP="00C80AC3">
      <w:pPr>
        <w:pStyle w:val="Default"/>
        <w:rPr>
          <w:sz w:val="23"/>
          <w:szCs w:val="23"/>
        </w:rPr>
      </w:pPr>
      <w:r>
        <w:rPr>
          <w:b/>
          <w:bCs/>
          <w:sz w:val="23"/>
          <w:szCs w:val="23"/>
        </w:rPr>
        <w:t xml:space="preserve">Returning vehicles: </w:t>
      </w:r>
    </w:p>
    <w:p w:rsidR="00857F09" w:rsidRDefault="00C80AC3" w:rsidP="00C80AC3">
      <w:pPr>
        <w:pStyle w:val="Default"/>
        <w:rPr>
          <w:sz w:val="23"/>
          <w:szCs w:val="23"/>
        </w:rPr>
      </w:pPr>
      <w:r>
        <w:rPr>
          <w:sz w:val="23"/>
          <w:szCs w:val="23"/>
        </w:rPr>
        <w:t xml:space="preserve">1. Upon returning the vehicle to </w:t>
      </w:r>
      <w:r w:rsidR="00120E3F">
        <w:rPr>
          <w:sz w:val="23"/>
          <w:szCs w:val="23"/>
        </w:rPr>
        <w:t xml:space="preserve">the </w:t>
      </w:r>
      <w:r w:rsidR="00857F09">
        <w:rPr>
          <w:sz w:val="23"/>
          <w:szCs w:val="23"/>
        </w:rPr>
        <w:t>Maintenance</w:t>
      </w:r>
      <w:r w:rsidR="00120E3F">
        <w:rPr>
          <w:sz w:val="23"/>
          <w:szCs w:val="23"/>
        </w:rPr>
        <w:t xml:space="preserve"> shop</w:t>
      </w:r>
      <w:r>
        <w:rPr>
          <w:sz w:val="23"/>
          <w:szCs w:val="23"/>
        </w:rPr>
        <w:t xml:space="preserve">, the driver is responsible for the following: </w:t>
      </w:r>
    </w:p>
    <w:p w:rsidR="00857F09" w:rsidRDefault="00C80AC3" w:rsidP="00857F09">
      <w:pPr>
        <w:pStyle w:val="Default"/>
        <w:ind w:firstLine="720"/>
        <w:rPr>
          <w:sz w:val="23"/>
          <w:szCs w:val="23"/>
        </w:rPr>
      </w:pPr>
      <w:r>
        <w:rPr>
          <w:sz w:val="23"/>
          <w:szCs w:val="23"/>
        </w:rPr>
        <w:t>a.</w:t>
      </w:r>
      <w:r w:rsidR="00857F09">
        <w:rPr>
          <w:sz w:val="23"/>
          <w:szCs w:val="23"/>
        </w:rPr>
        <w:t xml:space="preserve"> Verify that all personal items </w:t>
      </w:r>
      <w:r w:rsidR="000E0909">
        <w:rPr>
          <w:sz w:val="23"/>
          <w:szCs w:val="23"/>
        </w:rPr>
        <w:t>including</w:t>
      </w:r>
      <w:r w:rsidR="00857F09">
        <w:rPr>
          <w:sz w:val="23"/>
          <w:szCs w:val="23"/>
        </w:rPr>
        <w:t xml:space="preserve"> trash </w:t>
      </w:r>
      <w:r w:rsidR="000E0909">
        <w:rPr>
          <w:sz w:val="23"/>
          <w:szCs w:val="23"/>
        </w:rPr>
        <w:t>have</w:t>
      </w:r>
      <w:r w:rsidR="00857F09">
        <w:rPr>
          <w:sz w:val="23"/>
          <w:szCs w:val="23"/>
        </w:rPr>
        <w:t xml:space="preserve"> been removed from the vehicle.</w:t>
      </w:r>
      <w:r>
        <w:rPr>
          <w:sz w:val="23"/>
          <w:szCs w:val="23"/>
        </w:rPr>
        <w:t xml:space="preserve"> </w:t>
      </w:r>
    </w:p>
    <w:p w:rsidR="00C80AC3" w:rsidRDefault="00857F09" w:rsidP="00857F09">
      <w:pPr>
        <w:pStyle w:val="Default"/>
        <w:ind w:firstLine="720"/>
        <w:rPr>
          <w:sz w:val="23"/>
          <w:szCs w:val="23"/>
        </w:rPr>
      </w:pPr>
      <w:r>
        <w:rPr>
          <w:sz w:val="23"/>
          <w:szCs w:val="23"/>
        </w:rPr>
        <w:t xml:space="preserve">b. </w:t>
      </w:r>
      <w:r w:rsidR="000E0909">
        <w:rPr>
          <w:sz w:val="23"/>
          <w:szCs w:val="23"/>
        </w:rPr>
        <w:t>Lock the vehicle and give</w:t>
      </w:r>
      <w:r>
        <w:rPr>
          <w:sz w:val="23"/>
          <w:szCs w:val="23"/>
        </w:rPr>
        <w:t xml:space="preserve"> maintenance the keys.</w:t>
      </w:r>
    </w:p>
    <w:p w:rsidR="00C80AC3" w:rsidRDefault="00857F09" w:rsidP="00857F09">
      <w:pPr>
        <w:pStyle w:val="Default"/>
        <w:ind w:left="720"/>
        <w:rPr>
          <w:sz w:val="23"/>
          <w:szCs w:val="23"/>
        </w:rPr>
      </w:pPr>
      <w:r>
        <w:rPr>
          <w:sz w:val="23"/>
          <w:szCs w:val="23"/>
        </w:rPr>
        <w:t>c</w:t>
      </w:r>
      <w:r w:rsidR="000E0909">
        <w:rPr>
          <w:sz w:val="23"/>
          <w:szCs w:val="23"/>
        </w:rPr>
        <w:t>. Inform</w:t>
      </w:r>
      <w:r>
        <w:rPr>
          <w:sz w:val="23"/>
          <w:szCs w:val="23"/>
        </w:rPr>
        <w:t xml:space="preserve"> maintenance</w:t>
      </w:r>
      <w:r w:rsidR="00C80AC3">
        <w:rPr>
          <w:sz w:val="23"/>
          <w:szCs w:val="23"/>
        </w:rPr>
        <w:t xml:space="preserve"> of any problems concerning the vehicle as well as any mechanical difficulties. </w:t>
      </w:r>
    </w:p>
    <w:p w:rsidR="00C80AC3" w:rsidRDefault="00C80AC3" w:rsidP="00C80AC3">
      <w:pPr>
        <w:pStyle w:val="Default"/>
        <w:rPr>
          <w:sz w:val="23"/>
          <w:szCs w:val="23"/>
        </w:rPr>
      </w:pPr>
    </w:p>
    <w:p w:rsidR="00C80AC3" w:rsidRDefault="00C80AC3" w:rsidP="00C80AC3">
      <w:pPr>
        <w:pStyle w:val="Default"/>
        <w:rPr>
          <w:sz w:val="23"/>
          <w:szCs w:val="23"/>
        </w:rPr>
      </w:pPr>
    </w:p>
    <w:p w:rsidR="00C80AC3" w:rsidRDefault="00C80AC3" w:rsidP="00C80AC3">
      <w:pPr>
        <w:pStyle w:val="Default"/>
        <w:rPr>
          <w:sz w:val="23"/>
          <w:szCs w:val="23"/>
        </w:rPr>
      </w:pPr>
      <w:r>
        <w:rPr>
          <w:b/>
          <w:bCs/>
          <w:sz w:val="23"/>
          <w:szCs w:val="23"/>
        </w:rPr>
        <w:t>Fuel P</w:t>
      </w:r>
      <w:r w:rsidR="000E0909">
        <w:rPr>
          <w:b/>
          <w:bCs/>
          <w:sz w:val="23"/>
          <w:szCs w:val="23"/>
        </w:rPr>
        <w:t>urchases</w:t>
      </w:r>
    </w:p>
    <w:p w:rsidR="00C80AC3" w:rsidRDefault="000E0909" w:rsidP="00C80AC3">
      <w:pPr>
        <w:pStyle w:val="Default"/>
        <w:rPr>
          <w:sz w:val="23"/>
          <w:szCs w:val="23"/>
        </w:rPr>
      </w:pPr>
      <w:r>
        <w:rPr>
          <w:sz w:val="23"/>
          <w:szCs w:val="23"/>
        </w:rPr>
        <w:t>1</w:t>
      </w:r>
      <w:r w:rsidR="00C80AC3">
        <w:rPr>
          <w:sz w:val="23"/>
          <w:szCs w:val="23"/>
        </w:rPr>
        <w:t xml:space="preserve">. Any purchase of fuel will be billed to the credit card </w:t>
      </w:r>
      <w:r w:rsidR="00AB53D1">
        <w:rPr>
          <w:sz w:val="23"/>
          <w:szCs w:val="23"/>
        </w:rPr>
        <w:t xml:space="preserve">that is </w:t>
      </w:r>
      <w:r w:rsidR="00C80AC3">
        <w:rPr>
          <w:sz w:val="23"/>
          <w:szCs w:val="23"/>
        </w:rPr>
        <w:t>issued</w:t>
      </w:r>
      <w:r w:rsidR="00AB53D1">
        <w:rPr>
          <w:sz w:val="23"/>
          <w:szCs w:val="23"/>
        </w:rPr>
        <w:t xml:space="preserve"> for the vehicle</w:t>
      </w:r>
      <w:r>
        <w:rPr>
          <w:sz w:val="23"/>
          <w:szCs w:val="23"/>
        </w:rPr>
        <w:t>.</w:t>
      </w:r>
      <w:r w:rsidR="00C80AC3">
        <w:rPr>
          <w:sz w:val="23"/>
          <w:szCs w:val="23"/>
        </w:rPr>
        <w:t xml:space="preserve"> </w:t>
      </w:r>
      <w:r w:rsidR="00AB53D1">
        <w:rPr>
          <w:sz w:val="23"/>
          <w:szCs w:val="23"/>
        </w:rPr>
        <w:t xml:space="preserve">All vehicles will have a clear envelope with a log sheet that must be properly filled out when purchasing fuel. All receipts must be placed in the envelope. </w:t>
      </w:r>
      <w:r w:rsidR="00C80AC3">
        <w:rPr>
          <w:sz w:val="23"/>
          <w:szCs w:val="23"/>
        </w:rPr>
        <w:t xml:space="preserve">Vehicle users must ensure that the receipts </w:t>
      </w:r>
      <w:r w:rsidR="006E14D9">
        <w:rPr>
          <w:sz w:val="23"/>
          <w:szCs w:val="23"/>
        </w:rPr>
        <w:t xml:space="preserve">are legible and </w:t>
      </w:r>
      <w:r w:rsidR="00C80AC3">
        <w:rPr>
          <w:sz w:val="23"/>
          <w:szCs w:val="23"/>
        </w:rPr>
        <w:t>reflect</w:t>
      </w:r>
      <w:r w:rsidR="006E14D9">
        <w:rPr>
          <w:sz w:val="23"/>
          <w:szCs w:val="23"/>
        </w:rPr>
        <w:t>s the number of gallons</w:t>
      </w:r>
      <w:r w:rsidR="00C80AC3">
        <w:rPr>
          <w:sz w:val="23"/>
          <w:szCs w:val="23"/>
        </w:rPr>
        <w:t>, the price per gallon, vehicle mileage, total cost of the</w:t>
      </w:r>
      <w:r w:rsidR="006E14D9">
        <w:rPr>
          <w:sz w:val="23"/>
          <w:szCs w:val="23"/>
        </w:rPr>
        <w:t xml:space="preserve"> fuel, and signature of driver.</w:t>
      </w:r>
    </w:p>
    <w:p w:rsidR="000E0909" w:rsidRDefault="000E0909" w:rsidP="00C80AC3">
      <w:pPr>
        <w:pStyle w:val="Default"/>
        <w:rPr>
          <w:b/>
          <w:bCs/>
          <w:sz w:val="23"/>
          <w:szCs w:val="23"/>
        </w:rPr>
      </w:pPr>
    </w:p>
    <w:p w:rsidR="00C80AC3" w:rsidRDefault="00C80AC3" w:rsidP="00C80AC3">
      <w:pPr>
        <w:pStyle w:val="Default"/>
        <w:rPr>
          <w:sz w:val="23"/>
          <w:szCs w:val="23"/>
        </w:rPr>
      </w:pPr>
      <w:r>
        <w:rPr>
          <w:b/>
          <w:bCs/>
          <w:sz w:val="23"/>
          <w:szCs w:val="23"/>
        </w:rPr>
        <w:t xml:space="preserve">Involvement in Accident </w:t>
      </w:r>
    </w:p>
    <w:p w:rsidR="000E0909" w:rsidRDefault="00C80AC3" w:rsidP="00C80AC3">
      <w:pPr>
        <w:pStyle w:val="Default"/>
        <w:rPr>
          <w:sz w:val="23"/>
          <w:szCs w:val="23"/>
        </w:rPr>
      </w:pPr>
      <w:r>
        <w:rPr>
          <w:sz w:val="23"/>
          <w:szCs w:val="23"/>
        </w:rPr>
        <w:t xml:space="preserve">1. The drive should obtain the following information when involved in an accident: </w:t>
      </w:r>
    </w:p>
    <w:p w:rsidR="00C80AC3" w:rsidRDefault="00C80AC3" w:rsidP="000E0909">
      <w:pPr>
        <w:pStyle w:val="Default"/>
        <w:ind w:firstLine="720"/>
        <w:rPr>
          <w:sz w:val="23"/>
          <w:szCs w:val="23"/>
        </w:rPr>
      </w:pPr>
      <w:r>
        <w:rPr>
          <w:sz w:val="23"/>
          <w:szCs w:val="23"/>
        </w:rPr>
        <w:t xml:space="preserve">a. Name of the driver(s) of other vehicle(s). </w:t>
      </w:r>
    </w:p>
    <w:p w:rsidR="00C80AC3" w:rsidRDefault="00C80AC3" w:rsidP="000E0909">
      <w:pPr>
        <w:pStyle w:val="Default"/>
        <w:ind w:firstLine="720"/>
        <w:rPr>
          <w:sz w:val="23"/>
          <w:szCs w:val="23"/>
        </w:rPr>
      </w:pPr>
      <w:r>
        <w:rPr>
          <w:sz w:val="23"/>
          <w:szCs w:val="23"/>
        </w:rPr>
        <w:t xml:space="preserve">b. Name of passenger(s) in other vehicle(s). </w:t>
      </w:r>
    </w:p>
    <w:p w:rsidR="00C80AC3" w:rsidRDefault="00C80AC3" w:rsidP="000E0909">
      <w:pPr>
        <w:pStyle w:val="Default"/>
        <w:ind w:firstLine="720"/>
        <w:rPr>
          <w:sz w:val="23"/>
          <w:szCs w:val="23"/>
        </w:rPr>
      </w:pPr>
      <w:r>
        <w:rPr>
          <w:sz w:val="23"/>
          <w:szCs w:val="23"/>
        </w:rPr>
        <w:t xml:space="preserve">c. Address of driver(s) and passenger(s) in other vehicle(s). </w:t>
      </w:r>
    </w:p>
    <w:p w:rsidR="00C80AC3" w:rsidRDefault="00C80AC3" w:rsidP="000E0909">
      <w:pPr>
        <w:pStyle w:val="Default"/>
        <w:ind w:firstLine="720"/>
        <w:rPr>
          <w:sz w:val="23"/>
          <w:szCs w:val="23"/>
        </w:rPr>
      </w:pPr>
      <w:r>
        <w:rPr>
          <w:sz w:val="23"/>
          <w:szCs w:val="23"/>
        </w:rPr>
        <w:t xml:space="preserve">d. Driver’s license number of driver(s) of other vehicle(s). </w:t>
      </w:r>
    </w:p>
    <w:p w:rsidR="00C80AC3" w:rsidRDefault="00C80AC3" w:rsidP="000E0909">
      <w:pPr>
        <w:pStyle w:val="Default"/>
        <w:ind w:firstLine="720"/>
        <w:rPr>
          <w:sz w:val="23"/>
          <w:szCs w:val="23"/>
        </w:rPr>
      </w:pPr>
      <w:r>
        <w:rPr>
          <w:sz w:val="23"/>
          <w:szCs w:val="23"/>
        </w:rPr>
        <w:t xml:space="preserve">e. Name of the insurance company of the driver(s) of other vehicle(s). </w:t>
      </w:r>
    </w:p>
    <w:p w:rsidR="00C80AC3" w:rsidRDefault="000E0909" w:rsidP="00C80AC3">
      <w:pPr>
        <w:pStyle w:val="Default"/>
        <w:rPr>
          <w:sz w:val="23"/>
          <w:szCs w:val="23"/>
        </w:rPr>
      </w:pPr>
      <w:r>
        <w:rPr>
          <w:sz w:val="23"/>
          <w:szCs w:val="23"/>
        </w:rPr>
        <w:t>2</w:t>
      </w:r>
      <w:r w:rsidR="00C80AC3">
        <w:rPr>
          <w:sz w:val="23"/>
          <w:szCs w:val="23"/>
        </w:rPr>
        <w:t xml:space="preserve">. Anyone involved in an accident must make a detailed report on the accident, including the name, address and phone number of the officer investigating the accident and </w:t>
      </w:r>
      <w:r w:rsidR="00120E3F">
        <w:rPr>
          <w:sz w:val="23"/>
          <w:szCs w:val="23"/>
        </w:rPr>
        <w:t>anyone involved in the accident</w:t>
      </w:r>
      <w:r w:rsidR="00C80AC3">
        <w:rPr>
          <w:sz w:val="23"/>
          <w:szCs w:val="23"/>
        </w:rPr>
        <w:t xml:space="preserve"> and send it to </w:t>
      </w:r>
      <w:r>
        <w:rPr>
          <w:sz w:val="23"/>
          <w:szCs w:val="23"/>
        </w:rPr>
        <w:t>maintenance</w:t>
      </w:r>
      <w:r w:rsidR="00C80AC3">
        <w:rPr>
          <w:sz w:val="23"/>
          <w:szCs w:val="23"/>
        </w:rPr>
        <w:t xml:space="preserve">. </w:t>
      </w:r>
    </w:p>
    <w:p w:rsidR="00C80AC3" w:rsidRDefault="000E0909" w:rsidP="00C80AC3">
      <w:pPr>
        <w:pStyle w:val="Default"/>
        <w:rPr>
          <w:sz w:val="23"/>
          <w:szCs w:val="23"/>
        </w:rPr>
      </w:pPr>
      <w:r>
        <w:rPr>
          <w:sz w:val="23"/>
          <w:szCs w:val="23"/>
        </w:rPr>
        <w:t>3</w:t>
      </w:r>
      <w:r w:rsidR="00C80AC3">
        <w:rPr>
          <w:sz w:val="23"/>
          <w:szCs w:val="23"/>
        </w:rPr>
        <w:t xml:space="preserve">. The police MUST make an investigation of the accident and the authorized driver of the </w:t>
      </w:r>
      <w:r w:rsidR="00284D54">
        <w:rPr>
          <w:sz w:val="23"/>
          <w:szCs w:val="23"/>
        </w:rPr>
        <w:t>BRTC</w:t>
      </w:r>
      <w:r w:rsidR="00C80AC3">
        <w:rPr>
          <w:sz w:val="23"/>
          <w:szCs w:val="23"/>
        </w:rPr>
        <w:t xml:space="preserve"> vehicle should obtain a copy of the police report and turn the report in to </w:t>
      </w:r>
      <w:r>
        <w:rPr>
          <w:sz w:val="23"/>
          <w:szCs w:val="23"/>
        </w:rPr>
        <w:t>maintenance</w:t>
      </w:r>
      <w:r w:rsidR="00C80AC3">
        <w:rPr>
          <w:sz w:val="23"/>
          <w:szCs w:val="23"/>
        </w:rPr>
        <w:t>.</w:t>
      </w:r>
      <w:r w:rsidR="00120E3F">
        <w:rPr>
          <w:sz w:val="23"/>
          <w:szCs w:val="23"/>
        </w:rPr>
        <w:t xml:space="preserve"> It is recommended that pictures be taken</w:t>
      </w:r>
      <w:r w:rsidR="0094308E">
        <w:rPr>
          <w:sz w:val="23"/>
          <w:szCs w:val="23"/>
        </w:rPr>
        <w:t>,</w:t>
      </w:r>
      <w:r w:rsidR="00120E3F">
        <w:rPr>
          <w:sz w:val="23"/>
          <w:szCs w:val="23"/>
        </w:rPr>
        <w:t xml:space="preserve"> </w:t>
      </w:r>
      <w:r w:rsidR="0094308E">
        <w:rPr>
          <w:sz w:val="23"/>
          <w:szCs w:val="23"/>
        </w:rPr>
        <w:t xml:space="preserve">with a cell phone, </w:t>
      </w:r>
      <w:r w:rsidR="00120E3F">
        <w:rPr>
          <w:sz w:val="23"/>
          <w:szCs w:val="23"/>
        </w:rPr>
        <w:t>of the accident to aid the reporting process.</w:t>
      </w:r>
      <w:r w:rsidR="00C80AC3">
        <w:rPr>
          <w:sz w:val="23"/>
          <w:szCs w:val="23"/>
        </w:rPr>
        <w:t xml:space="preserve"> </w:t>
      </w:r>
    </w:p>
    <w:p w:rsidR="00C80AC3" w:rsidRDefault="00C80AC3" w:rsidP="00C80AC3">
      <w:pPr>
        <w:pStyle w:val="Default"/>
        <w:rPr>
          <w:sz w:val="23"/>
          <w:szCs w:val="23"/>
        </w:rPr>
      </w:pPr>
    </w:p>
    <w:p w:rsidR="00C80AC3" w:rsidRDefault="00C80AC3" w:rsidP="00C80AC3">
      <w:pPr>
        <w:pStyle w:val="Default"/>
      </w:pPr>
    </w:p>
    <w:p w:rsidR="00C80AC3" w:rsidRDefault="00C80AC3" w:rsidP="00C80AC3">
      <w:r>
        <w:rPr>
          <w:sz w:val="23"/>
          <w:szCs w:val="23"/>
        </w:rPr>
        <w:t xml:space="preserve">Reviewed on </w:t>
      </w:r>
      <w:r w:rsidR="000E0909">
        <w:rPr>
          <w:sz w:val="23"/>
          <w:szCs w:val="23"/>
        </w:rPr>
        <w:t>0</w:t>
      </w:r>
      <w:r w:rsidR="00AB53D1">
        <w:rPr>
          <w:sz w:val="23"/>
          <w:szCs w:val="23"/>
        </w:rPr>
        <w:t>3</w:t>
      </w:r>
      <w:r w:rsidR="000E0909">
        <w:rPr>
          <w:sz w:val="23"/>
          <w:szCs w:val="23"/>
        </w:rPr>
        <w:t>/27/14</w:t>
      </w:r>
      <w:r>
        <w:rPr>
          <w:sz w:val="23"/>
          <w:szCs w:val="23"/>
        </w:rPr>
        <w:t>.</w:t>
      </w:r>
    </w:p>
    <w:sectPr w:rsidR="00C80AC3" w:rsidSect="008673B4">
      <w:pgSz w:w="12240" w:h="16340"/>
      <w:pgMar w:top="1797" w:right="962" w:bottom="1440" w:left="9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C3"/>
    <w:rsid w:val="000E0909"/>
    <w:rsid w:val="00120E3F"/>
    <w:rsid w:val="001521B5"/>
    <w:rsid w:val="001D69C2"/>
    <w:rsid w:val="00284D54"/>
    <w:rsid w:val="0065651C"/>
    <w:rsid w:val="006E14D9"/>
    <w:rsid w:val="00857F09"/>
    <w:rsid w:val="00925E96"/>
    <w:rsid w:val="0094308E"/>
    <w:rsid w:val="00AB53D1"/>
    <w:rsid w:val="00C80AC3"/>
    <w:rsid w:val="00D7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A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A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Hendrix</dc:creator>
  <cp:lastModifiedBy>Robert Hendrix</cp:lastModifiedBy>
  <cp:revision>2</cp:revision>
  <cp:lastPrinted>2014-01-28T20:04:00Z</cp:lastPrinted>
  <dcterms:created xsi:type="dcterms:W3CDTF">2014-04-18T12:14:00Z</dcterms:created>
  <dcterms:modified xsi:type="dcterms:W3CDTF">2014-04-18T12:14:00Z</dcterms:modified>
</cp:coreProperties>
</file>